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E45" w:rsidRDefault="002F3E45" w:rsidP="002F3E45">
      <w:pPr>
        <w:pStyle w:val="Letterhead"/>
      </w:pPr>
      <w:r>
        <w:rPr>
          <w:noProof/>
          <w:lang w:eastAsia="en-AU"/>
        </w:rPr>
        <w:drawing>
          <wp:inline distT="0" distB="0" distL="0" distR="0" wp14:anchorId="43E41FB3" wp14:editId="21A0EAC6">
            <wp:extent cx="1226820" cy="975360"/>
            <wp:effectExtent l="0" t="0" r="0" b="0"/>
            <wp:docPr id="1" name="Picture 1" descr="HSC_COLOUR_A4_N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_COLOUR_A4_N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975360"/>
                    </a:xfrm>
                    <a:prstGeom prst="rect">
                      <a:avLst/>
                    </a:prstGeom>
                    <a:noFill/>
                    <a:ln>
                      <a:noFill/>
                    </a:ln>
                  </pic:spPr>
                </pic:pic>
              </a:graphicData>
            </a:graphic>
          </wp:inline>
        </w:drawing>
      </w:r>
    </w:p>
    <w:p w:rsidR="002F3E45" w:rsidRPr="00B4574D" w:rsidRDefault="002F3E45" w:rsidP="002F3E45">
      <w:pPr>
        <w:pStyle w:val="Letterhead"/>
        <w:rPr>
          <w:sz w:val="20"/>
        </w:rPr>
      </w:pPr>
    </w:p>
    <w:p w:rsidR="002F3E45" w:rsidRPr="00B4574D" w:rsidRDefault="002F3E45" w:rsidP="002F3E45">
      <w:pPr>
        <w:tabs>
          <w:tab w:val="left" w:pos="0"/>
          <w:tab w:val="right" w:pos="9639"/>
        </w:tabs>
        <w:jc w:val="left"/>
      </w:pPr>
      <w:r w:rsidRPr="00B4574D">
        <w:tab/>
        <w:t>2</w:t>
      </w:r>
      <w:r w:rsidR="0059216C">
        <w:t>7</w:t>
      </w:r>
      <w:r w:rsidRPr="00B4574D">
        <w:t xml:space="preserve"> August 201</w:t>
      </w:r>
      <w:r w:rsidR="0059216C">
        <w:t>8</w:t>
      </w:r>
    </w:p>
    <w:p w:rsidR="002F3E45" w:rsidRPr="00B4574D" w:rsidRDefault="002F3E45" w:rsidP="002F3E45">
      <w:pPr>
        <w:autoSpaceDE w:val="0"/>
        <w:autoSpaceDN w:val="0"/>
        <w:adjustRightInd w:val="0"/>
        <w:ind w:left="851"/>
        <w:jc w:val="left"/>
        <w:rPr>
          <w:rFonts w:ascii="DMSBCode" w:hAnsi="DMSBCode" w:cs="DMSBCode"/>
          <w:b/>
        </w:rPr>
      </w:pPr>
    </w:p>
    <w:p w:rsidR="00FA6051" w:rsidRPr="00B4574D" w:rsidRDefault="00FA6051" w:rsidP="002F3E45">
      <w:pPr>
        <w:ind w:left="851"/>
        <w:jc w:val="left"/>
      </w:pPr>
    </w:p>
    <w:p w:rsidR="002F3E45" w:rsidRPr="00B4574D" w:rsidRDefault="0059216C" w:rsidP="002F3E45">
      <w:pPr>
        <w:ind w:left="851"/>
        <w:jc w:val="left"/>
      </w:pPr>
      <w:r>
        <w:t>Amanda Harvey</w:t>
      </w:r>
    </w:p>
    <w:p w:rsidR="00FA6051" w:rsidRPr="00B4574D" w:rsidRDefault="0059216C" w:rsidP="00FA6051">
      <w:pPr>
        <w:ind w:left="851"/>
        <w:jc w:val="left"/>
      </w:pPr>
      <w:r>
        <w:t xml:space="preserve">Acting Executive </w:t>
      </w:r>
      <w:r w:rsidR="000C2E12" w:rsidRPr="00B4574D">
        <w:t xml:space="preserve">Director, </w:t>
      </w:r>
      <w:r>
        <w:t>Eastern Harbour City</w:t>
      </w:r>
    </w:p>
    <w:p w:rsidR="00FA6051" w:rsidRPr="00B4574D" w:rsidRDefault="00FA6051" w:rsidP="00FA6051">
      <w:pPr>
        <w:ind w:left="851"/>
        <w:jc w:val="left"/>
      </w:pPr>
      <w:r w:rsidRPr="00B4574D">
        <w:t>Department of Planning, Industry and Environment</w:t>
      </w:r>
    </w:p>
    <w:p w:rsidR="00FA6051" w:rsidRPr="00B4574D" w:rsidRDefault="00FA6051" w:rsidP="00FA6051">
      <w:pPr>
        <w:ind w:left="851"/>
        <w:jc w:val="left"/>
      </w:pPr>
    </w:p>
    <w:p w:rsidR="001537F5" w:rsidRPr="00B4574D" w:rsidRDefault="001537F5" w:rsidP="002F3E45">
      <w:bookmarkStart w:id="0" w:name="_GoBack"/>
      <w:bookmarkEnd w:id="0"/>
    </w:p>
    <w:p w:rsidR="002F3E45" w:rsidRPr="00B4574D" w:rsidRDefault="002F3E45" w:rsidP="002F3E45">
      <w:pPr>
        <w:spacing w:line="312" w:lineRule="auto"/>
      </w:pPr>
      <w:r w:rsidRPr="00B4574D">
        <w:t xml:space="preserve">Dear </w:t>
      </w:r>
      <w:r w:rsidR="000C2E12" w:rsidRPr="00B4574D">
        <w:t xml:space="preserve">Ms </w:t>
      </w:r>
      <w:r w:rsidR="0059216C">
        <w:t>Harvey</w:t>
      </w:r>
    </w:p>
    <w:p w:rsidR="000C2E12" w:rsidRPr="00B4574D" w:rsidRDefault="000C2E12" w:rsidP="002F3E45">
      <w:pPr>
        <w:spacing w:line="312" w:lineRule="auto"/>
      </w:pPr>
    </w:p>
    <w:p w:rsidR="002F3E45" w:rsidRPr="00B4574D" w:rsidRDefault="00FA21A7" w:rsidP="002F3E45">
      <w:pPr>
        <w:pBdr>
          <w:bottom w:val="single" w:sz="4" w:space="6" w:color="auto"/>
        </w:pBdr>
        <w:spacing w:line="312" w:lineRule="auto"/>
        <w:rPr>
          <w:b/>
        </w:rPr>
      </w:pPr>
      <w:r>
        <w:rPr>
          <w:b/>
        </w:rPr>
        <w:t>Accele</w:t>
      </w:r>
      <w:r w:rsidR="004E11BE">
        <w:rPr>
          <w:b/>
        </w:rPr>
        <w:t xml:space="preserve">rated LEP Review - </w:t>
      </w:r>
      <w:r w:rsidR="002F3E45" w:rsidRPr="00B4574D">
        <w:rPr>
          <w:b/>
        </w:rPr>
        <w:t xml:space="preserve">Planning Proposal – </w:t>
      </w:r>
      <w:r w:rsidR="008E1524">
        <w:rPr>
          <w:b/>
        </w:rPr>
        <w:t>Housekeeping Amendment</w:t>
      </w:r>
      <w:r w:rsidR="00200977">
        <w:rPr>
          <w:b/>
        </w:rPr>
        <w:t xml:space="preserve"> 2019</w:t>
      </w:r>
    </w:p>
    <w:p w:rsidR="002F3E45" w:rsidRPr="00B4574D" w:rsidRDefault="002F3E45" w:rsidP="002F3E45">
      <w:pPr>
        <w:spacing w:line="312" w:lineRule="auto"/>
      </w:pPr>
    </w:p>
    <w:p w:rsidR="00200977" w:rsidRDefault="001537F5" w:rsidP="00200977">
      <w:pPr>
        <w:spacing w:before="120" w:line="312" w:lineRule="auto"/>
      </w:pPr>
      <w:r w:rsidRPr="00B4574D">
        <w:t>Th</w:t>
      </w:r>
      <w:r w:rsidR="00AE4730" w:rsidRPr="00B4574D">
        <w:t xml:space="preserve">e purpose of the letter is to seek a Gateway Determination for the subject Planning Proposal </w:t>
      </w:r>
      <w:r w:rsidR="00172278" w:rsidRPr="00B4574D">
        <w:t>pursuant to</w:t>
      </w:r>
      <w:r w:rsidR="00AE4730" w:rsidRPr="00B4574D">
        <w:t xml:space="preserve"> </w:t>
      </w:r>
      <w:r w:rsidR="00172278" w:rsidRPr="00200977">
        <w:t>Section</w:t>
      </w:r>
      <w:r w:rsidR="00AE4730" w:rsidRPr="00200977">
        <w:t xml:space="preserve"> 3.34 </w:t>
      </w:r>
      <w:r w:rsidR="000C2E12" w:rsidRPr="00200977">
        <w:t xml:space="preserve">of the </w:t>
      </w:r>
      <w:r w:rsidR="000C2E12" w:rsidRPr="00200977">
        <w:rPr>
          <w:i/>
        </w:rPr>
        <w:t>Environmental Planning and Assessment Act 1979</w:t>
      </w:r>
      <w:r w:rsidR="00AE4730" w:rsidRPr="00200977">
        <w:t>.</w:t>
      </w:r>
    </w:p>
    <w:p w:rsidR="00200977" w:rsidRPr="00200977" w:rsidRDefault="004E11BE" w:rsidP="00200977">
      <w:pPr>
        <w:spacing w:before="120" w:line="312" w:lineRule="auto"/>
      </w:pPr>
      <w:r>
        <w:t xml:space="preserve">This </w:t>
      </w:r>
      <w:r w:rsidR="00AE4730" w:rsidRPr="00200977">
        <w:t xml:space="preserve">Planning Proposal </w:t>
      </w:r>
      <w:r>
        <w:t>is submitted in accordance with the Accelerated LEP Review funding agreement. It incorporates some of the key matters identified through the Accelerated LEP Review Studies which are still progressing. The Planning Proposal is consistent with one of the highest strategic priorities outlined in Council’s draft Local Strategic Planning Statement to promote</w:t>
      </w:r>
      <w:r w:rsidR="002874AA">
        <w:t xml:space="preserve"> design excellence for new housing. It </w:t>
      </w:r>
      <w:r w:rsidR="00AE4730" w:rsidRPr="00200977">
        <w:t>seeks</w:t>
      </w:r>
      <w:r w:rsidR="00172278" w:rsidRPr="00200977">
        <w:t xml:space="preserve"> </w:t>
      </w:r>
      <w:r w:rsidR="00200977" w:rsidRPr="00200977">
        <w:t xml:space="preserve">housekeeping </w:t>
      </w:r>
      <w:r w:rsidR="00172278" w:rsidRPr="00200977">
        <w:t xml:space="preserve">amendments to </w:t>
      </w:r>
      <w:r w:rsidR="001B317D" w:rsidRPr="00200977">
        <w:t xml:space="preserve">the </w:t>
      </w:r>
      <w:r w:rsidR="001B317D" w:rsidRPr="00200977">
        <w:rPr>
          <w:i/>
        </w:rPr>
        <w:t>Hornsby Local Environmental Plan 2013</w:t>
      </w:r>
      <w:r w:rsidR="001B317D" w:rsidRPr="00200977">
        <w:t xml:space="preserve"> to</w:t>
      </w:r>
      <w:r w:rsidR="00200977" w:rsidRPr="00200977">
        <w:t>:</w:t>
      </w:r>
    </w:p>
    <w:p w:rsidR="00200977" w:rsidRPr="00200977" w:rsidRDefault="00200977" w:rsidP="00200977">
      <w:pPr>
        <w:pStyle w:val="ListParagraph"/>
        <w:numPr>
          <w:ilvl w:val="0"/>
          <w:numId w:val="6"/>
        </w:numPr>
        <w:spacing w:before="120" w:line="312" w:lineRule="auto"/>
      </w:pPr>
      <w:r w:rsidRPr="00200977">
        <w:rPr>
          <w:lang w:val="en-US"/>
        </w:rPr>
        <w:t>Deliver the highest standard of architectural and urban design for all residential flat buildings and townhouses</w:t>
      </w:r>
      <w:r w:rsidR="002874AA">
        <w:rPr>
          <w:lang w:val="en-US"/>
        </w:rPr>
        <w:t>;</w:t>
      </w:r>
    </w:p>
    <w:p w:rsidR="00200977" w:rsidRPr="00200977" w:rsidRDefault="00200977" w:rsidP="00200977">
      <w:pPr>
        <w:pStyle w:val="ListParagraph"/>
        <w:numPr>
          <w:ilvl w:val="0"/>
          <w:numId w:val="6"/>
        </w:numPr>
        <w:spacing w:before="120" w:line="312" w:lineRule="auto"/>
      </w:pPr>
      <w:r w:rsidRPr="00200977">
        <w:rPr>
          <w:lang w:val="en-US"/>
        </w:rPr>
        <w:t>Improve the design outcomes for 5-storey residential flat buildings by removing the ability to include mezzanine levels</w:t>
      </w:r>
      <w:r w:rsidR="002874AA">
        <w:rPr>
          <w:lang w:val="en-US"/>
        </w:rPr>
        <w:t>;</w:t>
      </w:r>
    </w:p>
    <w:p w:rsidR="00200977" w:rsidRPr="00200977" w:rsidRDefault="00200977" w:rsidP="00200977">
      <w:pPr>
        <w:pStyle w:val="ListParagraph"/>
        <w:numPr>
          <w:ilvl w:val="0"/>
          <w:numId w:val="6"/>
        </w:numPr>
        <w:spacing w:before="120" w:line="312" w:lineRule="auto"/>
      </w:pPr>
      <w:r w:rsidRPr="00200977">
        <w:rPr>
          <w:lang w:val="en-US"/>
        </w:rPr>
        <w:t>Correct three zoning anomalies and allow an additional permitted use on one site to reflect longstanding uses</w:t>
      </w:r>
      <w:r w:rsidR="002874AA">
        <w:rPr>
          <w:lang w:val="en-US"/>
        </w:rPr>
        <w:t>;</w:t>
      </w:r>
    </w:p>
    <w:p w:rsidR="00200977" w:rsidRPr="00200977" w:rsidRDefault="00200977" w:rsidP="00200977">
      <w:pPr>
        <w:pStyle w:val="ListParagraph"/>
        <w:numPr>
          <w:ilvl w:val="0"/>
          <w:numId w:val="6"/>
        </w:numPr>
        <w:spacing w:before="120" w:line="312" w:lineRule="auto"/>
      </w:pPr>
      <w:r w:rsidRPr="00200977">
        <w:rPr>
          <w:lang w:val="en-US"/>
        </w:rPr>
        <w:t xml:space="preserve">Reflect the expansion of </w:t>
      </w:r>
      <w:proofErr w:type="spellStart"/>
      <w:r w:rsidRPr="00200977">
        <w:rPr>
          <w:lang w:val="en-US"/>
        </w:rPr>
        <w:t>Marramarra</w:t>
      </w:r>
      <w:proofErr w:type="spellEnd"/>
      <w:r w:rsidRPr="00200977">
        <w:rPr>
          <w:lang w:val="en-US"/>
        </w:rPr>
        <w:t xml:space="preserve"> National Park</w:t>
      </w:r>
      <w:r w:rsidR="002874AA">
        <w:rPr>
          <w:lang w:val="en-US"/>
        </w:rPr>
        <w:t>; and</w:t>
      </w:r>
    </w:p>
    <w:p w:rsidR="00200977" w:rsidRPr="00200977" w:rsidRDefault="00200977" w:rsidP="00200977">
      <w:pPr>
        <w:pStyle w:val="ListParagraph"/>
        <w:numPr>
          <w:ilvl w:val="0"/>
          <w:numId w:val="6"/>
        </w:numPr>
        <w:spacing w:before="120" w:line="312" w:lineRule="auto"/>
      </w:pPr>
      <w:r w:rsidRPr="00200977">
        <w:rPr>
          <w:lang w:val="en-US"/>
        </w:rPr>
        <w:t xml:space="preserve">Correct minor heritage anomalies in Schedule 5. </w:t>
      </w:r>
    </w:p>
    <w:p w:rsidR="00200977" w:rsidRDefault="001B317D" w:rsidP="00200977">
      <w:pPr>
        <w:spacing w:before="120" w:line="312" w:lineRule="auto"/>
      </w:pPr>
      <w:r w:rsidRPr="00200977">
        <w:t xml:space="preserve">The Planning Proposal </w:t>
      </w:r>
      <w:r w:rsidR="00B4574D" w:rsidRPr="00200977">
        <w:t>was</w:t>
      </w:r>
      <w:r w:rsidRPr="00200977">
        <w:t xml:space="preserve"> referred to the Local Planning Panel for advice </w:t>
      </w:r>
      <w:r w:rsidR="00B4574D" w:rsidRPr="00200977">
        <w:t xml:space="preserve">in </w:t>
      </w:r>
      <w:r w:rsidR="0071127F">
        <w:t>September</w:t>
      </w:r>
      <w:r w:rsidR="00B4574D" w:rsidRPr="00200977">
        <w:t xml:space="preserve"> 2019, </w:t>
      </w:r>
      <w:r w:rsidRPr="00200977">
        <w:t xml:space="preserve">in accordance with the </w:t>
      </w:r>
      <w:r w:rsidRPr="00200977">
        <w:rPr>
          <w:i/>
        </w:rPr>
        <w:t>Local Planning Panels Direction – Planning Proposals</w:t>
      </w:r>
      <w:r w:rsidRPr="00200977">
        <w:t>.</w:t>
      </w:r>
      <w:r w:rsidR="002874AA">
        <w:t xml:space="preserve"> Their advice is attached.</w:t>
      </w:r>
    </w:p>
    <w:p w:rsidR="00200977" w:rsidRPr="00200977" w:rsidRDefault="00AE4730" w:rsidP="00200977">
      <w:pPr>
        <w:spacing w:before="120" w:line="312" w:lineRule="auto"/>
      </w:pPr>
      <w:r w:rsidRPr="00200977">
        <w:t>At its meeting on 1</w:t>
      </w:r>
      <w:r w:rsidR="00200977" w:rsidRPr="00200977">
        <w:t>3 November</w:t>
      </w:r>
      <w:r w:rsidRPr="00200977">
        <w:t xml:space="preserve"> 2019, Council considered Directors Report No. PL2</w:t>
      </w:r>
      <w:r w:rsidR="00200977" w:rsidRPr="00200977">
        <w:t>6</w:t>
      </w:r>
      <w:r w:rsidRPr="00200977">
        <w:t xml:space="preserve">/19 </w:t>
      </w:r>
      <w:r w:rsidRPr="00200977">
        <w:rPr>
          <w:i/>
        </w:rPr>
        <w:t xml:space="preserve">Planning Proposal </w:t>
      </w:r>
      <w:r w:rsidR="00200977" w:rsidRPr="00200977">
        <w:rPr>
          <w:i/>
        </w:rPr>
        <w:t>–</w:t>
      </w:r>
      <w:r w:rsidRPr="00200977">
        <w:rPr>
          <w:i/>
        </w:rPr>
        <w:t xml:space="preserve"> </w:t>
      </w:r>
      <w:r w:rsidR="00200977" w:rsidRPr="00200977">
        <w:rPr>
          <w:i/>
        </w:rPr>
        <w:t>Housekeeping Amendment 2019</w:t>
      </w:r>
      <w:r w:rsidRPr="00200977">
        <w:rPr>
          <w:i/>
        </w:rPr>
        <w:t xml:space="preserve"> </w:t>
      </w:r>
      <w:r w:rsidRPr="00200977">
        <w:t xml:space="preserve">presenting the Planning Proposal </w:t>
      </w:r>
      <w:r w:rsidR="001B317D" w:rsidRPr="00200977">
        <w:t xml:space="preserve">and the advice of the Local Planning Panel, </w:t>
      </w:r>
      <w:r w:rsidRPr="00200977">
        <w:t xml:space="preserve">and resolved </w:t>
      </w:r>
      <w:r w:rsidR="00FF1A22" w:rsidRPr="00200977">
        <w:t>that Council:</w:t>
      </w:r>
    </w:p>
    <w:p w:rsidR="00200977" w:rsidRPr="00200977" w:rsidRDefault="00200977" w:rsidP="00200977">
      <w:pPr>
        <w:pStyle w:val="ListParagraph"/>
        <w:numPr>
          <w:ilvl w:val="0"/>
          <w:numId w:val="4"/>
        </w:numPr>
        <w:spacing w:before="120" w:line="312" w:lineRule="auto"/>
        <w:rPr>
          <w:i/>
        </w:rPr>
      </w:pPr>
      <w:r w:rsidRPr="00200977">
        <w:rPr>
          <w:i/>
          <w:lang w:eastAsia="en-AU"/>
        </w:rPr>
        <w:t>Council endorse the progression of the Planning Proposal attached to Director’s Report No. PL26/19 for submission to the Department and Planning, Industry and Environment for a Gateway Determination to amend the Hornsby Local Environmental Plan 2013</w:t>
      </w:r>
      <w:r w:rsidRPr="00200977">
        <w:rPr>
          <w:i/>
          <w:iCs/>
          <w:lang w:eastAsia="en-AU"/>
        </w:rPr>
        <w:t>.</w:t>
      </w:r>
    </w:p>
    <w:p w:rsidR="00200977" w:rsidRPr="00200977" w:rsidRDefault="00200977" w:rsidP="00200977">
      <w:pPr>
        <w:pStyle w:val="ListParagraph"/>
        <w:numPr>
          <w:ilvl w:val="0"/>
          <w:numId w:val="4"/>
        </w:numPr>
        <w:spacing w:before="120" w:line="312" w:lineRule="auto"/>
        <w:rPr>
          <w:i/>
        </w:rPr>
      </w:pPr>
      <w:r w:rsidRPr="00200977">
        <w:rPr>
          <w:i/>
          <w:lang w:eastAsia="en-AU"/>
        </w:rPr>
        <w:t xml:space="preserve">Preliminary, non-statutory consultation be conducted with affected land owners immediately, given the tight timeframes of the Accelerated LEP Review. </w:t>
      </w:r>
    </w:p>
    <w:p w:rsidR="00200977" w:rsidRPr="00200977" w:rsidRDefault="00200977" w:rsidP="00200977">
      <w:pPr>
        <w:pStyle w:val="ListParagraph"/>
        <w:numPr>
          <w:ilvl w:val="0"/>
          <w:numId w:val="4"/>
        </w:numPr>
        <w:spacing w:before="120" w:line="312" w:lineRule="auto"/>
        <w:rPr>
          <w:i/>
        </w:rPr>
      </w:pPr>
      <w:r w:rsidRPr="00200977">
        <w:rPr>
          <w:i/>
          <w:lang w:eastAsia="en-AU"/>
        </w:rPr>
        <w:t>The Planning Proposal be publicly exhibited in accordance with the Gateway Determination and consultation strategy identified in Director’s Report No. PL26/19.</w:t>
      </w:r>
    </w:p>
    <w:p w:rsidR="00200977" w:rsidRPr="00200977" w:rsidRDefault="00200977" w:rsidP="00200977">
      <w:pPr>
        <w:pStyle w:val="ListParagraph"/>
        <w:numPr>
          <w:ilvl w:val="0"/>
          <w:numId w:val="4"/>
        </w:numPr>
        <w:spacing w:before="120" w:line="312" w:lineRule="auto"/>
        <w:rPr>
          <w:i/>
        </w:rPr>
      </w:pPr>
      <w:r w:rsidRPr="00200977">
        <w:rPr>
          <w:i/>
          <w:lang w:eastAsia="en-AU"/>
        </w:rPr>
        <w:t>Following exhibition, a report on submissions be presented to Council for its consideration</w:t>
      </w:r>
    </w:p>
    <w:p w:rsidR="00306AB7" w:rsidRDefault="00200977" w:rsidP="00306AB7">
      <w:pPr>
        <w:spacing w:before="120" w:line="312" w:lineRule="auto"/>
      </w:pPr>
      <w:r>
        <w:lastRenderedPageBreak/>
        <w:t>In</w:t>
      </w:r>
      <w:r w:rsidR="001537F5" w:rsidRPr="00200977">
        <w:t xml:space="preserve"> accordance with </w:t>
      </w:r>
      <w:r w:rsidR="00AE4730" w:rsidRPr="00200977">
        <w:t>Council’s resolution</w:t>
      </w:r>
      <w:r w:rsidR="001537F5" w:rsidRPr="00200977">
        <w:t xml:space="preserve">, </w:t>
      </w:r>
      <w:r w:rsidR="00AE4730" w:rsidRPr="00200977">
        <w:t>please find attached a Planning Prop</w:t>
      </w:r>
      <w:r w:rsidR="00432070" w:rsidRPr="00200977">
        <w:t>o</w:t>
      </w:r>
      <w:r w:rsidR="00AE4730" w:rsidRPr="00200977">
        <w:t>sal setting out Coun</w:t>
      </w:r>
      <w:r w:rsidR="00432070" w:rsidRPr="00200977">
        <w:t>c</w:t>
      </w:r>
      <w:r w:rsidR="00AE4730" w:rsidRPr="00200977">
        <w:t>il’s objectives and intended outcomes</w:t>
      </w:r>
      <w:r w:rsidR="00AE4730" w:rsidRPr="00B4574D">
        <w:t>, justification of the pro</w:t>
      </w:r>
      <w:r w:rsidR="00432070" w:rsidRPr="00B4574D">
        <w:t>po</w:t>
      </w:r>
      <w:r w:rsidR="00AE4730" w:rsidRPr="00B4574D">
        <w:t>sal and the intended community consultation to be carried out</w:t>
      </w:r>
      <w:r w:rsidR="00432070" w:rsidRPr="00B4574D">
        <w:t>.</w:t>
      </w:r>
    </w:p>
    <w:p w:rsidR="00306AB7" w:rsidRPr="003548D9" w:rsidRDefault="00432070" w:rsidP="00306AB7">
      <w:pPr>
        <w:spacing w:before="120" w:line="312" w:lineRule="auto"/>
      </w:pPr>
      <w:r w:rsidRPr="00B4574D">
        <w:t>I would be pleased if you would refer the proposal for a Gateway Determination</w:t>
      </w:r>
      <w:r w:rsidR="002874AA">
        <w:t xml:space="preserve"> as soon as possible to assist meet the remaining milestones of the Accelerated LEP Review funding agreement.</w:t>
      </w:r>
      <w:r w:rsidR="009605C4">
        <w:t xml:space="preserve"> </w:t>
      </w:r>
      <w:r w:rsidR="00306AB7" w:rsidRPr="004C24BC">
        <w:t xml:space="preserve">The </w:t>
      </w:r>
      <w:r w:rsidR="00306AB7">
        <w:t xml:space="preserve">design excellence provisions of the </w:t>
      </w:r>
      <w:r w:rsidR="00306AB7" w:rsidRPr="004C24BC">
        <w:t>Planning Proposal fall outside the types of draft LEPs routinely delegated by the DPIE. It is expected that the DPIE will retain the plan</w:t>
      </w:r>
      <w:r w:rsidR="00306AB7">
        <w:t xml:space="preserve"> making delegations in this instance. </w:t>
      </w:r>
    </w:p>
    <w:p w:rsidR="00E471FD" w:rsidRPr="00200977" w:rsidRDefault="001537F5" w:rsidP="00200977">
      <w:pPr>
        <w:spacing w:before="120" w:line="312" w:lineRule="auto"/>
      </w:pPr>
      <w:r w:rsidRPr="00200977">
        <w:t>A copy of Director’s Report No. PL2</w:t>
      </w:r>
      <w:r w:rsidR="00200977" w:rsidRPr="00200977">
        <w:t>6</w:t>
      </w:r>
      <w:r w:rsidRPr="00200977">
        <w:t xml:space="preserve">/19 </w:t>
      </w:r>
      <w:r w:rsidR="00432070" w:rsidRPr="00200977">
        <w:rPr>
          <w:i/>
        </w:rPr>
        <w:t xml:space="preserve">Planning Proposal </w:t>
      </w:r>
      <w:r w:rsidR="00200977" w:rsidRPr="00200977">
        <w:rPr>
          <w:i/>
        </w:rPr>
        <w:t>–</w:t>
      </w:r>
      <w:r w:rsidR="00432070" w:rsidRPr="00200977">
        <w:rPr>
          <w:i/>
        </w:rPr>
        <w:t xml:space="preserve"> </w:t>
      </w:r>
      <w:r w:rsidR="00200977" w:rsidRPr="00200977">
        <w:rPr>
          <w:i/>
        </w:rPr>
        <w:t>Housekeeping Amendment 2019</w:t>
      </w:r>
      <w:r w:rsidR="00D92041" w:rsidRPr="00200977">
        <w:t xml:space="preserve"> </w:t>
      </w:r>
      <w:r w:rsidR="00432070" w:rsidRPr="00200977">
        <w:t>is also attached</w:t>
      </w:r>
      <w:r w:rsidR="00C71E01" w:rsidRPr="00200977">
        <w:t xml:space="preserve"> </w:t>
      </w:r>
      <w:r w:rsidR="00D92041" w:rsidRPr="00200977">
        <w:t xml:space="preserve">for your information. </w:t>
      </w:r>
    </w:p>
    <w:p w:rsidR="002F3E45" w:rsidRPr="00B4574D" w:rsidRDefault="002F3E45" w:rsidP="00200977">
      <w:pPr>
        <w:spacing w:before="120" w:line="312" w:lineRule="auto"/>
      </w:pPr>
      <w:r w:rsidRPr="00200977">
        <w:t xml:space="preserve">Should you have further enquiries concerning this matter, please contact Council’s Strategic Planner, </w:t>
      </w:r>
      <w:r w:rsidR="00432070" w:rsidRPr="00200977">
        <w:t>Bethany Fryar</w:t>
      </w:r>
      <w:r w:rsidRPr="00200977">
        <w:t xml:space="preserve"> on 9847 67</w:t>
      </w:r>
      <w:r w:rsidR="00432070" w:rsidRPr="00200977">
        <w:t>33</w:t>
      </w:r>
      <w:r w:rsidRPr="00200977">
        <w:t>.</w:t>
      </w:r>
    </w:p>
    <w:p w:rsidR="002F3E45" w:rsidRPr="00B4574D" w:rsidRDefault="002F3E45" w:rsidP="002F3E45">
      <w:pPr>
        <w:spacing w:line="312" w:lineRule="auto"/>
      </w:pPr>
    </w:p>
    <w:p w:rsidR="002F3E45" w:rsidRPr="00B4574D" w:rsidRDefault="002F3E45" w:rsidP="002F3E45">
      <w:pPr>
        <w:spacing w:line="312" w:lineRule="auto"/>
      </w:pPr>
      <w:r w:rsidRPr="00B4574D">
        <w:t>Yours faithfully</w:t>
      </w:r>
      <w:r w:rsidR="00306AB7">
        <w:t>,</w:t>
      </w:r>
    </w:p>
    <w:p w:rsidR="002F3E45" w:rsidRPr="00B4574D" w:rsidRDefault="002F3E45" w:rsidP="002F3E45"/>
    <w:p w:rsidR="00B4574D" w:rsidRPr="003B73A4" w:rsidRDefault="00B4574D">
      <w:r w:rsidRPr="00D66489">
        <w:rPr>
          <w:noProof/>
          <w:lang w:eastAsia="en-AU"/>
        </w:rPr>
        <w:drawing>
          <wp:inline distT="0" distB="0" distL="0" distR="0">
            <wp:extent cx="15240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847725"/>
                    </a:xfrm>
                    <a:prstGeom prst="rect">
                      <a:avLst/>
                    </a:prstGeom>
                    <a:noFill/>
                    <a:ln>
                      <a:noFill/>
                    </a:ln>
                  </pic:spPr>
                </pic:pic>
              </a:graphicData>
            </a:graphic>
          </wp:inline>
        </w:drawing>
      </w:r>
    </w:p>
    <w:p w:rsidR="001537F5" w:rsidRPr="00B4574D" w:rsidRDefault="001537F5" w:rsidP="002F3E45">
      <w:pPr>
        <w:spacing w:line="312" w:lineRule="auto"/>
      </w:pPr>
    </w:p>
    <w:p w:rsidR="002F3E45" w:rsidRPr="00B4574D" w:rsidRDefault="002F3E45" w:rsidP="002F3E45">
      <w:pPr>
        <w:spacing w:line="312" w:lineRule="auto"/>
      </w:pPr>
      <w:bookmarkStart w:id="1" w:name="_Hlk17278082"/>
      <w:r w:rsidRPr="00B4574D">
        <w:t>Katherine Vickery</w:t>
      </w:r>
    </w:p>
    <w:p w:rsidR="002F3E45" w:rsidRPr="00B4574D" w:rsidRDefault="002F3E45" w:rsidP="002F3E45">
      <w:pPr>
        <w:spacing w:line="312" w:lineRule="auto"/>
      </w:pPr>
      <w:r w:rsidRPr="00B4574D">
        <w:t>Manager</w:t>
      </w:r>
    </w:p>
    <w:p w:rsidR="002F3E45" w:rsidRPr="00B4574D" w:rsidRDefault="002F3E45" w:rsidP="002F3E45">
      <w:pPr>
        <w:spacing w:line="312" w:lineRule="auto"/>
      </w:pPr>
      <w:r w:rsidRPr="00B4574D">
        <w:t xml:space="preserve">Strategic </w:t>
      </w:r>
      <w:r w:rsidR="001537F5" w:rsidRPr="00B4574D">
        <w:t xml:space="preserve">Landuse </w:t>
      </w:r>
      <w:r w:rsidRPr="00B4574D">
        <w:t>Planning</w:t>
      </w:r>
    </w:p>
    <w:p w:rsidR="001537F5" w:rsidRPr="00B4574D" w:rsidRDefault="001537F5" w:rsidP="002F3E45">
      <w:pPr>
        <w:spacing w:line="312" w:lineRule="auto"/>
      </w:pPr>
    </w:p>
    <w:p w:rsidR="00030D79" w:rsidRPr="00B4574D" w:rsidRDefault="002F3E45" w:rsidP="00432070">
      <w:pPr>
        <w:spacing w:line="312" w:lineRule="auto"/>
      </w:pPr>
      <w:r w:rsidRPr="00B4574D">
        <w:t xml:space="preserve">TRIM Reference:  </w:t>
      </w:r>
      <w:r w:rsidR="00F7758C">
        <w:t>F2018/00162</w:t>
      </w:r>
    </w:p>
    <w:p w:rsidR="00432070" w:rsidRPr="00B4574D" w:rsidRDefault="00432070" w:rsidP="00C9336D"/>
    <w:p w:rsidR="00FC4B3D" w:rsidRPr="00B4574D" w:rsidRDefault="00FC4B3D" w:rsidP="00C9336D">
      <w:r w:rsidRPr="00B4574D">
        <w:t>Encl.</w:t>
      </w:r>
    </w:p>
    <w:p w:rsidR="006D301F" w:rsidRPr="00B4574D" w:rsidRDefault="006D301F" w:rsidP="0071127F">
      <w:pPr>
        <w:pStyle w:val="ListParagraph"/>
        <w:numPr>
          <w:ilvl w:val="0"/>
          <w:numId w:val="7"/>
        </w:numPr>
      </w:pPr>
      <w:r w:rsidRPr="00B4574D">
        <w:t>Director’s Report PL2</w:t>
      </w:r>
      <w:r w:rsidR="00200977">
        <w:t>6</w:t>
      </w:r>
      <w:r w:rsidRPr="00B4574D">
        <w:t>/19</w:t>
      </w:r>
    </w:p>
    <w:p w:rsidR="006D301F" w:rsidRDefault="006D301F" w:rsidP="0071127F">
      <w:pPr>
        <w:pStyle w:val="ListParagraph"/>
        <w:numPr>
          <w:ilvl w:val="0"/>
          <w:numId w:val="7"/>
        </w:numPr>
      </w:pPr>
      <w:r w:rsidRPr="00B4574D">
        <w:t>Minutes</w:t>
      </w:r>
      <w:r w:rsidR="0071127F">
        <w:t xml:space="preserve"> from General Meeting - 13 November 2019</w:t>
      </w:r>
    </w:p>
    <w:p w:rsidR="0071127F" w:rsidRPr="00B4574D" w:rsidRDefault="0071127F" w:rsidP="0071127F">
      <w:pPr>
        <w:pStyle w:val="ListParagraph"/>
        <w:numPr>
          <w:ilvl w:val="0"/>
          <w:numId w:val="7"/>
        </w:numPr>
      </w:pPr>
      <w:r>
        <w:t>Local Planning Panel Advice – 24 September 2019</w:t>
      </w:r>
    </w:p>
    <w:p w:rsidR="006D301F" w:rsidRPr="00B4574D" w:rsidRDefault="006D301F" w:rsidP="0071127F">
      <w:pPr>
        <w:pStyle w:val="ListParagraph"/>
        <w:numPr>
          <w:ilvl w:val="0"/>
          <w:numId w:val="7"/>
        </w:numPr>
      </w:pPr>
      <w:r w:rsidRPr="00B4574D">
        <w:t xml:space="preserve">Planning Proposal </w:t>
      </w:r>
      <w:bookmarkEnd w:id="1"/>
    </w:p>
    <w:sectPr w:rsidR="006D301F" w:rsidRPr="00B4574D" w:rsidSect="00E84A3B">
      <w:footerReference w:type="default" r:id="rId10"/>
      <w:footerReference w:type="first" r:id="rId11"/>
      <w:pgSz w:w="11909" w:h="16834" w:code="9"/>
      <w:pgMar w:top="709" w:right="1134" w:bottom="1247" w:left="1134" w:header="578" w:footer="1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A3B" w:rsidRDefault="00E84A3B">
      <w:r>
        <w:separator/>
      </w:r>
    </w:p>
  </w:endnote>
  <w:endnote w:type="continuationSeparator" w:id="0">
    <w:p w:rsidR="00E84A3B" w:rsidRDefault="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SBCode">
    <w:panose1 w:val="020B0603050302020204"/>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A3B" w:rsidRPr="00517AC9" w:rsidRDefault="00CE71D6" w:rsidP="00E84A3B">
    <w:pPr>
      <w:pBdr>
        <w:top w:val="single" w:sz="4" w:space="1" w:color="auto"/>
      </w:pBdr>
      <w:tabs>
        <w:tab w:val="left" w:pos="2700"/>
        <w:tab w:val="left" w:pos="5220"/>
        <w:tab w:val="left" w:pos="7020"/>
      </w:tabs>
      <w:spacing w:line="220" w:lineRule="exact"/>
      <w:rPr>
        <w:b/>
        <w:sz w:val="18"/>
        <w:szCs w:val="18"/>
      </w:rPr>
    </w:pPr>
    <w:r w:rsidRPr="00517AC9">
      <w:rPr>
        <w:b/>
        <w:sz w:val="18"/>
        <w:szCs w:val="18"/>
      </w:rPr>
      <w:t>Hornsby Shire</w:t>
    </w:r>
    <w:r>
      <w:rPr>
        <w:b/>
        <w:sz w:val="18"/>
        <w:szCs w:val="18"/>
      </w:rPr>
      <w:t xml:space="preserve"> </w:t>
    </w:r>
    <w:r w:rsidRPr="00517AC9">
      <w:rPr>
        <w:b/>
        <w:sz w:val="18"/>
        <w:szCs w:val="18"/>
      </w:rPr>
      <w:t>Council</w:t>
    </w:r>
  </w:p>
  <w:p w:rsidR="00E84A3B" w:rsidRPr="00517AC9" w:rsidRDefault="00CE71D6" w:rsidP="00E84A3B">
    <w:pPr>
      <w:tabs>
        <w:tab w:val="left" w:pos="2542"/>
        <w:tab w:val="left" w:pos="2700"/>
        <w:tab w:val="left" w:pos="5220"/>
        <w:tab w:val="left" w:pos="7020"/>
      </w:tabs>
      <w:spacing w:line="220" w:lineRule="exact"/>
      <w:rPr>
        <w:sz w:val="16"/>
        <w:szCs w:val="16"/>
      </w:rPr>
    </w:pPr>
    <w:r w:rsidRPr="00517AC9">
      <w:rPr>
        <w:sz w:val="16"/>
        <w:szCs w:val="16"/>
      </w:rPr>
      <w:t xml:space="preserve">ABN </w:t>
    </w:r>
    <w:smartTag w:uri="urn:schemas-microsoft-com:office:smarttags" w:element="Street">
      <w:smartTag w:uri="urn:schemas-microsoft-com:office:smarttags" w:element="address">
        <w:r w:rsidRPr="00517AC9">
          <w:rPr>
            <w:sz w:val="16"/>
            <w:szCs w:val="16"/>
          </w:rPr>
          <w:t>20 706 996 972</w:t>
        </w:r>
        <w:r>
          <w:rPr>
            <w:sz w:val="16"/>
            <w:szCs w:val="16"/>
          </w:rPr>
          <w:tab/>
        </w:r>
        <w:r>
          <w:rPr>
            <w:sz w:val="16"/>
            <w:szCs w:val="16"/>
          </w:rPr>
          <w:tab/>
        </w:r>
        <w:r w:rsidRPr="00517AC9">
          <w:rPr>
            <w:sz w:val="16"/>
            <w:szCs w:val="16"/>
          </w:rPr>
          <w:t>PO Box 37</w:t>
        </w:r>
      </w:smartTag>
    </w:smartTag>
    <w:r w:rsidRPr="00517AC9">
      <w:rPr>
        <w:sz w:val="16"/>
        <w:szCs w:val="16"/>
      </w:rPr>
      <w:t>, Hornsby NSW 1630</w:t>
    </w:r>
    <w:r>
      <w:rPr>
        <w:sz w:val="16"/>
        <w:szCs w:val="16"/>
      </w:rPr>
      <w:tab/>
    </w:r>
    <w:r w:rsidRPr="00517AC9">
      <w:rPr>
        <w:b/>
        <w:sz w:val="16"/>
        <w:szCs w:val="16"/>
      </w:rPr>
      <w:t>Phone</w:t>
    </w:r>
    <w:r>
      <w:rPr>
        <w:sz w:val="16"/>
        <w:szCs w:val="16"/>
      </w:rPr>
      <w:t xml:space="preserve"> </w:t>
    </w:r>
    <w:r w:rsidRPr="00517AC9">
      <w:rPr>
        <w:sz w:val="16"/>
        <w:szCs w:val="16"/>
      </w:rPr>
      <w:t>02 9847 6666</w:t>
    </w:r>
    <w:r>
      <w:rPr>
        <w:sz w:val="16"/>
        <w:szCs w:val="16"/>
      </w:rPr>
      <w:tab/>
    </w:r>
    <w:r w:rsidRPr="00517AC9">
      <w:rPr>
        <w:b/>
        <w:sz w:val="16"/>
        <w:szCs w:val="16"/>
      </w:rPr>
      <w:t>Email</w:t>
    </w:r>
    <w:r>
      <w:rPr>
        <w:sz w:val="16"/>
        <w:szCs w:val="16"/>
      </w:rPr>
      <w:t xml:space="preserve"> </w:t>
    </w:r>
    <w:r w:rsidRPr="00517AC9">
      <w:rPr>
        <w:sz w:val="16"/>
        <w:szCs w:val="16"/>
      </w:rPr>
      <w:t>hsc@hornsby.nsw.gov.au</w:t>
    </w:r>
  </w:p>
  <w:p w:rsidR="00E84A3B" w:rsidRPr="00517AC9" w:rsidRDefault="00CE71D6" w:rsidP="00E84A3B">
    <w:pPr>
      <w:tabs>
        <w:tab w:val="left" w:pos="2700"/>
        <w:tab w:val="left" w:pos="5220"/>
        <w:tab w:val="left" w:pos="7020"/>
      </w:tabs>
      <w:spacing w:line="220" w:lineRule="exact"/>
      <w:rPr>
        <w:sz w:val="16"/>
        <w:szCs w:val="16"/>
      </w:rPr>
    </w:pPr>
    <w:r w:rsidRPr="00517AC9">
      <w:rPr>
        <w:sz w:val="16"/>
        <w:szCs w:val="16"/>
      </w:rPr>
      <w:t>296 P</w:t>
    </w:r>
    <w:r>
      <w:rPr>
        <w:sz w:val="16"/>
        <w:szCs w:val="16"/>
      </w:rPr>
      <w:t>eats Ferry Rd</w:t>
    </w:r>
    <w:r w:rsidRPr="00517AC9">
      <w:rPr>
        <w:sz w:val="16"/>
        <w:szCs w:val="16"/>
      </w:rPr>
      <w:t>, Hornsby 2077</w:t>
    </w:r>
    <w:r>
      <w:rPr>
        <w:sz w:val="16"/>
        <w:szCs w:val="16"/>
      </w:rPr>
      <w:tab/>
    </w:r>
    <w:r>
      <w:rPr>
        <w:sz w:val="16"/>
        <w:szCs w:val="16"/>
      </w:rPr>
      <w:tab/>
    </w:r>
    <w:r w:rsidRPr="00517AC9">
      <w:rPr>
        <w:b/>
        <w:sz w:val="16"/>
        <w:szCs w:val="16"/>
      </w:rPr>
      <w:t>Fax</w:t>
    </w:r>
    <w:r>
      <w:rPr>
        <w:sz w:val="16"/>
        <w:szCs w:val="16"/>
      </w:rPr>
      <w:t xml:space="preserve"> </w:t>
    </w:r>
    <w:r w:rsidRPr="00517AC9">
      <w:rPr>
        <w:sz w:val="16"/>
        <w:szCs w:val="16"/>
      </w:rPr>
      <w:t>02 9847 6999</w:t>
    </w:r>
    <w:r>
      <w:rPr>
        <w:sz w:val="16"/>
        <w:szCs w:val="16"/>
      </w:rPr>
      <w:tab/>
    </w:r>
    <w:r w:rsidRPr="00517AC9">
      <w:rPr>
        <w:b/>
        <w:sz w:val="16"/>
        <w:szCs w:val="16"/>
      </w:rPr>
      <w:t>Web</w:t>
    </w:r>
    <w:r>
      <w:rPr>
        <w:sz w:val="16"/>
        <w:szCs w:val="16"/>
      </w:rPr>
      <w:t xml:space="preserve"> hornsby.nsw.gov.au</w:t>
    </w:r>
  </w:p>
  <w:p w:rsidR="00E84A3B" w:rsidRDefault="00E84A3B" w:rsidP="00E84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A3B" w:rsidRPr="00517AC9" w:rsidRDefault="00CE71D6" w:rsidP="00E84A3B">
    <w:pPr>
      <w:pBdr>
        <w:top w:val="single" w:sz="4" w:space="1" w:color="auto"/>
      </w:pBdr>
      <w:tabs>
        <w:tab w:val="left" w:pos="2700"/>
        <w:tab w:val="left" w:pos="5220"/>
        <w:tab w:val="left" w:pos="7020"/>
      </w:tabs>
      <w:spacing w:line="220" w:lineRule="exact"/>
      <w:rPr>
        <w:b/>
        <w:sz w:val="18"/>
        <w:szCs w:val="18"/>
      </w:rPr>
    </w:pPr>
    <w:r w:rsidRPr="00517AC9">
      <w:rPr>
        <w:b/>
        <w:sz w:val="18"/>
        <w:szCs w:val="18"/>
      </w:rPr>
      <w:t>Hornsby Shire</w:t>
    </w:r>
    <w:r>
      <w:rPr>
        <w:b/>
        <w:sz w:val="18"/>
        <w:szCs w:val="18"/>
      </w:rPr>
      <w:t xml:space="preserve"> </w:t>
    </w:r>
    <w:r w:rsidRPr="00517AC9">
      <w:rPr>
        <w:b/>
        <w:sz w:val="18"/>
        <w:szCs w:val="18"/>
      </w:rPr>
      <w:t>Council</w:t>
    </w:r>
  </w:p>
  <w:p w:rsidR="00E84A3B" w:rsidRPr="00517AC9" w:rsidRDefault="00CE71D6" w:rsidP="00E84A3B">
    <w:pPr>
      <w:tabs>
        <w:tab w:val="left" w:pos="2542"/>
        <w:tab w:val="left" w:pos="2700"/>
        <w:tab w:val="left" w:pos="5220"/>
        <w:tab w:val="left" w:pos="7020"/>
      </w:tabs>
      <w:spacing w:line="220" w:lineRule="exact"/>
      <w:rPr>
        <w:sz w:val="16"/>
        <w:szCs w:val="16"/>
      </w:rPr>
    </w:pPr>
    <w:r w:rsidRPr="00517AC9">
      <w:rPr>
        <w:sz w:val="16"/>
        <w:szCs w:val="16"/>
      </w:rPr>
      <w:t xml:space="preserve">ABN </w:t>
    </w:r>
    <w:smartTag w:uri="urn:schemas-microsoft-com:office:smarttags" w:element="Street">
      <w:smartTag w:uri="urn:schemas-microsoft-com:office:smarttags" w:element="address">
        <w:r w:rsidRPr="00517AC9">
          <w:rPr>
            <w:sz w:val="16"/>
            <w:szCs w:val="16"/>
          </w:rPr>
          <w:t>20 706 996 972</w:t>
        </w:r>
        <w:r>
          <w:rPr>
            <w:sz w:val="16"/>
            <w:szCs w:val="16"/>
          </w:rPr>
          <w:tab/>
        </w:r>
        <w:r>
          <w:rPr>
            <w:sz w:val="16"/>
            <w:szCs w:val="16"/>
          </w:rPr>
          <w:tab/>
        </w:r>
        <w:r w:rsidRPr="00517AC9">
          <w:rPr>
            <w:sz w:val="16"/>
            <w:szCs w:val="16"/>
          </w:rPr>
          <w:t>PO Box 37</w:t>
        </w:r>
      </w:smartTag>
    </w:smartTag>
    <w:r w:rsidRPr="00517AC9">
      <w:rPr>
        <w:sz w:val="16"/>
        <w:szCs w:val="16"/>
      </w:rPr>
      <w:t>, Hornsby NSW 1630</w:t>
    </w:r>
    <w:r>
      <w:rPr>
        <w:sz w:val="16"/>
        <w:szCs w:val="16"/>
      </w:rPr>
      <w:tab/>
    </w:r>
    <w:r w:rsidRPr="00517AC9">
      <w:rPr>
        <w:b/>
        <w:sz w:val="16"/>
        <w:szCs w:val="16"/>
      </w:rPr>
      <w:t>Phone</w:t>
    </w:r>
    <w:r>
      <w:rPr>
        <w:sz w:val="16"/>
        <w:szCs w:val="16"/>
      </w:rPr>
      <w:t xml:space="preserve"> </w:t>
    </w:r>
    <w:r w:rsidRPr="00517AC9">
      <w:rPr>
        <w:sz w:val="16"/>
        <w:szCs w:val="16"/>
      </w:rPr>
      <w:t>02 9847 6666</w:t>
    </w:r>
    <w:r>
      <w:rPr>
        <w:sz w:val="16"/>
        <w:szCs w:val="16"/>
      </w:rPr>
      <w:tab/>
    </w:r>
    <w:r w:rsidRPr="00517AC9">
      <w:rPr>
        <w:b/>
        <w:sz w:val="16"/>
        <w:szCs w:val="16"/>
      </w:rPr>
      <w:t>Email</w:t>
    </w:r>
    <w:r>
      <w:rPr>
        <w:sz w:val="16"/>
        <w:szCs w:val="16"/>
      </w:rPr>
      <w:t xml:space="preserve"> </w:t>
    </w:r>
    <w:r w:rsidRPr="00517AC9">
      <w:rPr>
        <w:sz w:val="16"/>
        <w:szCs w:val="16"/>
      </w:rPr>
      <w:t>hsc@hornsby.nsw.gov.au</w:t>
    </w:r>
  </w:p>
  <w:p w:rsidR="00E84A3B" w:rsidRPr="00517AC9" w:rsidRDefault="00CE71D6" w:rsidP="00E84A3B">
    <w:pPr>
      <w:tabs>
        <w:tab w:val="left" w:pos="2700"/>
        <w:tab w:val="left" w:pos="5220"/>
        <w:tab w:val="left" w:pos="7020"/>
      </w:tabs>
      <w:spacing w:line="220" w:lineRule="exact"/>
      <w:rPr>
        <w:sz w:val="16"/>
        <w:szCs w:val="16"/>
      </w:rPr>
    </w:pPr>
    <w:r w:rsidRPr="00517AC9">
      <w:rPr>
        <w:sz w:val="16"/>
        <w:szCs w:val="16"/>
      </w:rPr>
      <w:t>296 P</w:t>
    </w:r>
    <w:r>
      <w:rPr>
        <w:sz w:val="16"/>
        <w:szCs w:val="16"/>
      </w:rPr>
      <w:t>eats Ferry Rd</w:t>
    </w:r>
    <w:r w:rsidRPr="00517AC9">
      <w:rPr>
        <w:sz w:val="16"/>
        <w:szCs w:val="16"/>
      </w:rPr>
      <w:t>, Hornsby 2077</w:t>
    </w:r>
    <w:r>
      <w:rPr>
        <w:sz w:val="16"/>
        <w:szCs w:val="16"/>
      </w:rPr>
      <w:tab/>
    </w:r>
    <w:r>
      <w:rPr>
        <w:sz w:val="16"/>
        <w:szCs w:val="16"/>
      </w:rPr>
      <w:tab/>
    </w:r>
    <w:r w:rsidRPr="00517AC9">
      <w:rPr>
        <w:b/>
        <w:sz w:val="16"/>
        <w:szCs w:val="16"/>
      </w:rPr>
      <w:t>Fax</w:t>
    </w:r>
    <w:r>
      <w:rPr>
        <w:sz w:val="16"/>
        <w:szCs w:val="16"/>
      </w:rPr>
      <w:t xml:space="preserve"> </w:t>
    </w:r>
    <w:r w:rsidRPr="00517AC9">
      <w:rPr>
        <w:sz w:val="16"/>
        <w:szCs w:val="16"/>
      </w:rPr>
      <w:t>02 9847 6999</w:t>
    </w:r>
    <w:r>
      <w:rPr>
        <w:sz w:val="16"/>
        <w:szCs w:val="16"/>
      </w:rPr>
      <w:tab/>
    </w:r>
    <w:r w:rsidRPr="00517AC9">
      <w:rPr>
        <w:b/>
        <w:sz w:val="16"/>
        <w:szCs w:val="16"/>
      </w:rPr>
      <w:t>Web</w:t>
    </w:r>
    <w:r>
      <w:rPr>
        <w:sz w:val="16"/>
        <w:szCs w:val="16"/>
      </w:rPr>
      <w:t xml:space="preserve"> hornsby.nsw.gov.au</w:t>
    </w:r>
  </w:p>
  <w:p w:rsidR="00E84A3B" w:rsidRDefault="00E84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A3B" w:rsidRDefault="00E84A3B">
      <w:r>
        <w:separator/>
      </w:r>
    </w:p>
  </w:footnote>
  <w:footnote w:type="continuationSeparator" w:id="0">
    <w:p w:rsidR="00E84A3B" w:rsidRDefault="00E8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5D8A"/>
    <w:multiLevelType w:val="hybridMultilevel"/>
    <w:tmpl w:val="FE0CBC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32B7C"/>
    <w:multiLevelType w:val="hybridMultilevel"/>
    <w:tmpl w:val="BC50D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95C56"/>
    <w:multiLevelType w:val="hybridMultilevel"/>
    <w:tmpl w:val="12021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1F7532"/>
    <w:multiLevelType w:val="hybridMultilevel"/>
    <w:tmpl w:val="140C637A"/>
    <w:lvl w:ilvl="0" w:tplc="5A723E10">
      <w:start w:val="1"/>
      <w:numFmt w:val="bullet"/>
      <w:pStyle w:val="ReportBulletedList"/>
      <w:lvlText w:val=""/>
      <w:lvlJc w:val="left"/>
      <w:pPr>
        <w:tabs>
          <w:tab w:val="num" w:pos="720"/>
        </w:tabs>
        <w:ind w:left="720" w:hanging="720"/>
      </w:pPr>
      <w:rPr>
        <w:rFonts w:ascii="Symbol" w:hAnsi="Symbol" w:hint="default"/>
      </w:rPr>
    </w:lvl>
    <w:lvl w:ilvl="1" w:tplc="69DA3BB6">
      <w:start w:val="1"/>
      <w:numFmt w:val="bullet"/>
      <w:pStyle w:val="ReportBulletedList2"/>
      <w:lvlText w:val="o"/>
      <w:lvlJc w:val="left"/>
      <w:pPr>
        <w:tabs>
          <w:tab w:val="num" w:pos="1440"/>
        </w:tabs>
        <w:ind w:left="1440" w:hanging="720"/>
      </w:pPr>
      <w:rPr>
        <w:rFonts w:ascii="Courier New" w:hAnsi="Courier New" w:hint="default"/>
      </w:rPr>
    </w:lvl>
    <w:lvl w:ilvl="2" w:tplc="0D76DE38">
      <w:start w:val="1"/>
      <w:numFmt w:val="bullet"/>
      <w:pStyle w:val="ReportBulletedList3"/>
      <w:lvlText w:val=""/>
      <w:lvlJc w:val="left"/>
      <w:pPr>
        <w:tabs>
          <w:tab w:val="num" w:pos="2160"/>
        </w:tabs>
        <w:ind w:left="2160" w:hanging="720"/>
      </w:pPr>
      <w:rPr>
        <w:rFonts w:ascii="Wingdings" w:hAnsi="Wingdings" w:hint="default"/>
      </w:rPr>
    </w:lvl>
    <w:lvl w:ilvl="3" w:tplc="83F4A188">
      <w:start w:val="1"/>
      <w:numFmt w:val="bullet"/>
      <w:pStyle w:val="ReportBulletedList4"/>
      <w:lvlText w:val=""/>
      <w:lvlJc w:val="left"/>
      <w:pPr>
        <w:tabs>
          <w:tab w:val="num" w:pos="2880"/>
        </w:tabs>
        <w:ind w:left="2880" w:hanging="720"/>
      </w:pPr>
      <w:rPr>
        <w:rFonts w:ascii="Symbol" w:hAnsi="Symbol" w:hint="default"/>
      </w:rPr>
    </w:lvl>
    <w:lvl w:ilvl="4" w:tplc="755E17DC" w:tentative="1">
      <w:start w:val="1"/>
      <w:numFmt w:val="bullet"/>
      <w:lvlText w:val="o"/>
      <w:lvlJc w:val="left"/>
      <w:pPr>
        <w:tabs>
          <w:tab w:val="num" w:pos="3600"/>
        </w:tabs>
        <w:ind w:left="3600" w:hanging="360"/>
      </w:pPr>
      <w:rPr>
        <w:rFonts w:ascii="Courier New" w:hAnsi="Courier New" w:cs="Courier New" w:hint="default"/>
      </w:rPr>
    </w:lvl>
    <w:lvl w:ilvl="5" w:tplc="BC627AC0" w:tentative="1">
      <w:start w:val="1"/>
      <w:numFmt w:val="bullet"/>
      <w:lvlText w:val=""/>
      <w:lvlJc w:val="left"/>
      <w:pPr>
        <w:tabs>
          <w:tab w:val="num" w:pos="4320"/>
        </w:tabs>
        <w:ind w:left="4320" w:hanging="360"/>
      </w:pPr>
      <w:rPr>
        <w:rFonts w:ascii="Wingdings" w:hAnsi="Wingdings" w:hint="default"/>
      </w:rPr>
    </w:lvl>
    <w:lvl w:ilvl="6" w:tplc="7FD218EE" w:tentative="1">
      <w:start w:val="1"/>
      <w:numFmt w:val="bullet"/>
      <w:lvlText w:val=""/>
      <w:lvlJc w:val="left"/>
      <w:pPr>
        <w:tabs>
          <w:tab w:val="num" w:pos="5040"/>
        </w:tabs>
        <w:ind w:left="5040" w:hanging="360"/>
      </w:pPr>
      <w:rPr>
        <w:rFonts w:ascii="Symbol" w:hAnsi="Symbol" w:hint="default"/>
      </w:rPr>
    </w:lvl>
    <w:lvl w:ilvl="7" w:tplc="CB60E092" w:tentative="1">
      <w:start w:val="1"/>
      <w:numFmt w:val="bullet"/>
      <w:lvlText w:val="o"/>
      <w:lvlJc w:val="left"/>
      <w:pPr>
        <w:tabs>
          <w:tab w:val="num" w:pos="5760"/>
        </w:tabs>
        <w:ind w:left="5760" w:hanging="360"/>
      </w:pPr>
      <w:rPr>
        <w:rFonts w:ascii="Courier New" w:hAnsi="Courier New" w:cs="Courier New" w:hint="default"/>
      </w:rPr>
    </w:lvl>
    <w:lvl w:ilvl="8" w:tplc="ED64CA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C86FEE"/>
    <w:multiLevelType w:val="hybridMultilevel"/>
    <w:tmpl w:val="A7724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A109F0"/>
    <w:multiLevelType w:val="hybridMultilevel"/>
    <w:tmpl w:val="D6344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9500A5"/>
    <w:multiLevelType w:val="hybridMultilevel"/>
    <w:tmpl w:val="B330C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45"/>
    <w:rsid w:val="00030D79"/>
    <w:rsid w:val="000C2E12"/>
    <w:rsid w:val="001537F5"/>
    <w:rsid w:val="00172278"/>
    <w:rsid w:val="001B317D"/>
    <w:rsid w:val="001C0F73"/>
    <w:rsid w:val="00200977"/>
    <w:rsid w:val="002153F3"/>
    <w:rsid w:val="002874AA"/>
    <w:rsid w:val="002F3E45"/>
    <w:rsid w:val="00306AB7"/>
    <w:rsid w:val="003A4DB6"/>
    <w:rsid w:val="00414753"/>
    <w:rsid w:val="0042320B"/>
    <w:rsid w:val="00432070"/>
    <w:rsid w:val="004B2366"/>
    <w:rsid w:val="004E11BE"/>
    <w:rsid w:val="0059216C"/>
    <w:rsid w:val="006D301F"/>
    <w:rsid w:val="00707C04"/>
    <w:rsid w:val="0071127F"/>
    <w:rsid w:val="00732C03"/>
    <w:rsid w:val="007C74C1"/>
    <w:rsid w:val="00836862"/>
    <w:rsid w:val="00871BA6"/>
    <w:rsid w:val="008E1524"/>
    <w:rsid w:val="008E36B6"/>
    <w:rsid w:val="009605C4"/>
    <w:rsid w:val="00AE4730"/>
    <w:rsid w:val="00B4574D"/>
    <w:rsid w:val="00BC4485"/>
    <w:rsid w:val="00BF2B26"/>
    <w:rsid w:val="00C6108D"/>
    <w:rsid w:val="00C63C14"/>
    <w:rsid w:val="00C71E01"/>
    <w:rsid w:val="00C9336D"/>
    <w:rsid w:val="00CA4D29"/>
    <w:rsid w:val="00CE71D6"/>
    <w:rsid w:val="00D92041"/>
    <w:rsid w:val="00DF61D8"/>
    <w:rsid w:val="00E471FD"/>
    <w:rsid w:val="00E7595A"/>
    <w:rsid w:val="00E84A3B"/>
    <w:rsid w:val="00EA4BAE"/>
    <w:rsid w:val="00F36294"/>
    <w:rsid w:val="00F7758C"/>
    <w:rsid w:val="00F93F20"/>
    <w:rsid w:val="00FA21A7"/>
    <w:rsid w:val="00FA6051"/>
    <w:rsid w:val="00FC4B3D"/>
    <w:rsid w:val="00FF1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9FCD5A1"/>
  <w15:chartTrackingRefBased/>
  <w15:docId w15:val="{98E54018-1DC6-4798-8FFC-12B1BC40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AU" w:eastAsia="en-AU" w:bidi="ar-SA"/>
      </w:rPr>
    </w:rPrDefault>
    <w:pPrDefault>
      <w:pPr>
        <w:spacing w:line="312"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3E45"/>
    <w:pPr>
      <w:spacing w:line="240" w:lineRule="auto"/>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F3E45"/>
    <w:pPr>
      <w:tabs>
        <w:tab w:val="right" w:pos="8730"/>
      </w:tabs>
    </w:pPr>
    <w:rPr>
      <w:sz w:val="12"/>
    </w:rPr>
  </w:style>
  <w:style w:type="character" w:customStyle="1" w:styleId="FooterChar">
    <w:name w:val="Footer Char"/>
    <w:basedOn w:val="DefaultParagraphFont"/>
    <w:link w:val="Footer"/>
    <w:rsid w:val="002F3E45"/>
    <w:rPr>
      <w:sz w:val="12"/>
      <w:lang w:eastAsia="en-US"/>
    </w:rPr>
  </w:style>
  <w:style w:type="paragraph" w:customStyle="1" w:styleId="Letterhead">
    <w:name w:val="Letterhead"/>
    <w:basedOn w:val="Normal"/>
    <w:rsid w:val="002F3E45"/>
    <w:pPr>
      <w:tabs>
        <w:tab w:val="left" w:pos="5040"/>
        <w:tab w:val="left" w:pos="6480"/>
      </w:tabs>
      <w:ind w:left="6480" w:hanging="6480"/>
      <w:jc w:val="left"/>
    </w:pPr>
    <w:rPr>
      <w:b/>
      <w:sz w:val="15"/>
    </w:rPr>
  </w:style>
  <w:style w:type="character" w:styleId="Hyperlink">
    <w:name w:val="Hyperlink"/>
    <w:basedOn w:val="DefaultParagraphFont"/>
    <w:unhideWhenUsed/>
    <w:rsid w:val="001537F5"/>
    <w:rPr>
      <w:color w:val="0000FF" w:themeColor="hyperlink"/>
      <w:u w:val="single"/>
    </w:rPr>
  </w:style>
  <w:style w:type="character" w:styleId="UnresolvedMention">
    <w:name w:val="Unresolved Mention"/>
    <w:basedOn w:val="DefaultParagraphFont"/>
    <w:uiPriority w:val="99"/>
    <w:semiHidden/>
    <w:unhideWhenUsed/>
    <w:rsid w:val="001537F5"/>
    <w:rPr>
      <w:color w:val="605E5C"/>
      <w:shd w:val="clear" w:color="auto" w:fill="E1DFDD"/>
    </w:rPr>
  </w:style>
  <w:style w:type="paragraph" w:styleId="ListParagraph">
    <w:name w:val="List Paragraph"/>
    <w:basedOn w:val="Normal"/>
    <w:uiPriority w:val="34"/>
    <w:qFormat/>
    <w:rsid w:val="00FF1A22"/>
    <w:pPr>
      <w:ind w:left="720"/>
      <w:contextualSpacing/>
    </w:pPr>
  </w:style>
  <w:style w:type="paragraph" w:customStyle="1" w:styleId="ReportBulletedList">
    <w:name w:val="Report Bulleted List"/>
    <w:next w:val="ReportBulletedList2"/>
    <w:rsid w:val="00200977"/>
    <w:pPr>
      <w:numPr>
        <w:numId w:val="5"/>
      </w:numPr>
      <w:spacing w:after="120"/>
      <w:jc w:val="both"/>
    </w:pPr>
  </w:style>
  <w:style w:type="paragraph" w:customStyle="1" w:styleId="ReportBulletedList2">
    <w:name w:val="Report Bulleted List 2"/>
    <w:next w:val="ReportBulletedList3"/>
    <w:rsid w:val="00200977"/>
    <w:pPr>
      <w:numPr>
        <w:ilvl w:val="1"/>
        <w:numId w:val="5"/>
      </w:numPr>
      <w:spacing w:after="120"/>
      <w:jc w:val="both"/>
    </w:pPr>
  </w:style>
  <w:style w:type="paragraph" w:customStyle="1" w:styleId="ReportBulletedList3">
    <w:name w:val="Report Bulleted List 3"/>
    <w:next w:val="ReportBulletedList4"/>
    <w:rsid w:val="00200977"/>
    <w:pPr>
      <w:numPr>
        <w:ilvl w:val="2"/>
        <w:numId w:val="5"/>
      </w:numPr>
      <w:spacing w:after="120"/>
      <w:jc w:val="both"/>
    </w:pPr>
  </w:style>
  <w:style w:type="paragraph" w:customStyle="1" w:styleId="ReportBulletedList4">
    <w:name w:val="Report Bulleted List 4"/>
    <w:rsid w:val="00200977"/>
    <w:pPr>
      <w:numPr>
        <w:ilvl w:val="3"/>
        <w:numId w:val="5"/>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052405A9052E4EB77506247418C13D" ma:contentTypeVersion="4" ma:contentTypeDescription="Create a new document." ma:contentTypeScope="" ma:versionID="318dd01ec0aff1f8e8e375d6b15c3d29">
  <xsd:schema xmlns:xsd="http://www.w3.org/2001/XMLSchema" xmlns:xs="http://www.w3.org/2001/XMLSchema" xmlns:p="http://schemas.microsoft.com/office/2006/metadata/properties" xmlns:ns2="b51d5e4f-674c-4f11-9b34-7b47954b5b87" xmlns:ns3="11983363-5bff-40a2-b93a-64a920491737" targetNamespace="http://schemas.microsoft.com/office/2006/metadata/properties" ma:root="true" ma:fieldsID="c04a4f3f776107681a7a35374cc5cbc5" ns2:_="" ns3:_="">
    <xsd:import namespace="b51d5e4f-674c-4f11-9b34-7b47954b5b87"/>
    <xsd:import namespace="11983363-5bff-40a2-b93a-64a920491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5e4f-674c-4f11-9b34-7b47954b5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83363-5bff-40a2-b93a-64a920491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9BBA4-D134-4DBD-A7C7-17FBF2F3D16F}">
  <ds:schemaRefs>
    <ds:schemaRef ds:uri="http://schemas.openxmlformats.org/officeDocument/2006/bibliography"/>
  </ds:schemaRefs>
</ds:datastoreItem>
</file>

<file path=customXml/itemProps2.xml><?xml version="1.0" encoding="utf-8"?>
<ds:datastoreItem xmlns:ds="http://schemas.openxmlformats.org/officeDocument/2006/customXml" ds:itemID="{54D2E75F-F5B7-433F-AD53-FD22E63F7396}"/>
</file>

<file path=customXml/itemProps3.xml><?xml version="1.0" encoding="utf-8"?>
<ds:datastoreItem xmlns:ds="http://schemas.openxmlformats.org/officeDocument/2006/customXml" ds:itemID="{4621422A-6607-4274-BAFC-0587B1E10B44}"/>
</file>

<file path=customXml/itemProps4.xml><?xml version="1.0" encoding="utf-8"?>
<ds:datastoreItem xmlns:ds="http://schemas.openxmlformats.org/officeDocument/2006/customXml" ds:itemID="{0664796A-6044-490F-9A8B-14FCC5CB1B2E}"/>
</file>

<file path=docProps/app.xml><?xml version="1.0" encoding="utf-8"?>
<Properties xmlns="http://schemas.openxmlformats.org/officeDocument/2006/extended-properties" xmlns:vt="http://schemas.openxmlformats.org/officeDocument/2006/docPropsVTypes">
  <Template>Normal</Template>
  <TotalTime>43</TotalTime>
  <Pages>2</Pages>
  <Words>514</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Burne</dc:creator>
  <cp:keywords/>
  <dc:description/>
  <cp:lastModifiedBy>Bethany Fryar</cp:lastModifiedBy>
  <cp:revision>3</cp:revision>
  <cp:lastPrinted>2019-11-27T01:16:00Z</cp:lastPrinted>
  <dcterms:created xsi:type="dcterms:W3CDTF">2019-11-26T04:31:00Z</dcterms:created>
  <dcterms:modified xsi:type="dcterms:W3CDTF">2019-11-27T04:16:00Z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0x0101004D052405A9052E4EB77506247418C13D</vt:lpwstr>
  </property>
</Properties>
</file>